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9E" w:rsidRPr="005C0CF5" w:rsidRDefault="001D1E9E" w:rsidP="005C0CF5">
      <w:pPr>
        <w:spacing w:after="0"/>
        <w:jc w:val="center"/>
        <w:rPr>
          <w:b/>
        </w:rPr>
      </w:pPr>
      <w:r w:rsidRPr="005C0CF5">
        <w:rPr>
          <w:b/>
        </w:rPr>
        <w:t>Ogłoszenie o naborze członków Komitetu Rewitalizacji</w:t>
      </w:r>
    </w:p>
    <w:p w:rsidR="00101B08" w:rsidRDefault="00101B08" w:rsidP="00101B08">
      <w:pPr>
        <w:spacing w:after="0"/>
        <w:jc w:val="both"/>
      </w:pPr>
    </w:p>
    <w:p w:rsidR="001D1E9E" w:rsidRDefault="001D1E9E" w:rsidP="00101B08">
      <w:pPr>
        <w:spacing w:after="0"/>
        <w:jc w:val="both"/>
      </w:pPr>
      <w:r>
        <w:t xml:space="preserve">Burmistrz Miasta i Gminy Pilawa, zgodnie z </w:t>
      </w:r>
      <w:r w:rsidR="00FF6CA3">
        <w:t>u</w:t>
      </w:r>
      <w:r>
        <w:t>chwałą Nr VIII.46.2024 Rady Miejskiej w Pilawie z dnia 26 listopada 2024 r.</w:t>
      </w:r>
      <w:r w:rsidR="00FF6CA3">
        <w:t>, zmienionej uchwałą Nr X.68.2024 z dnia 30 grudnia 2024 r.,</w:t>
      </w:r>
      <w:r>
        <w:t xml:space="preserve"> w sprawie zasad wyznaczania składu oraz zasad działania Komitetu Rewitalizacji Miasta i Gminy Pilawa, ogłasza nabór na członków Komitetu Rewitalizacji. </w:t>
      </w:r>
    </w:p>
    <w:p w:rsidR="00101B08" w:rsidRDefault="00101B08" w:rsidP="00101B08">
      <w:pPr>
        <w:spacing w:after="0"/>
        <w:jc w:val="both"/>
      </w:pPr>
    </w:p>
    <w:p w:rsidR="001D1E9E" w:rsidRDefault="001D1E9E" w:rsidP="00101B08">
      <w:pPr>
        <w:spacing w:after="0"/>
        <w:jc w:val="both"/>
      </w:pPr>
      <w:r>
        <w:t xml:space="preserve">Komitet Rewitalizacji stanowi forum współpracy i dialogu </w:t>
      </w:r>
      <w:proofErr w:type="spellStart"/>
      <w:r>
        <w:t>interesariuszy</w:t>
      </w:r>
      <w:proofErr w:type="spellEnd"/>
      <w:r>
        <w:t xml:space="preserve"> z organami Miasta i Gminy Pilawa w sprawach dotyczących przygotowania, prowadzenia i oceny rewitalizacji oraz pełni funkcję opiniodawczo-doradczą Burmistrza Miasta i Gminy Pilawa, w sprawach dotyczących wdrażania Gminnego Programu Rewitalizacji Miasta i Gminy Pilawa do roku 2033 r.</w:t>
      </w:r>
    </w:p>
    <w:p w:rsidR="005C0CF5" w:rsidRDefault="005C0CF5" w:rsidP="00101B08">
      <w:pPr>
        <w:spacing w:after="0"/>
        <w:jc w:val="both"/>
      </w:pPr>
      <w:r w:rsidRPr="005C0CF5">
        <w:t>W skład Komitetu wejdzi</w:t>
      </w:r>
      <w:r>
        <w:t xml:space="preserve">e zgodnie z § 3, ust. 2, </w:t>
      </w:r>
      <w:proofErr w:type="spellStart"/>
      <w:r>
        <w:t>pkt</w:t>
      </w:r>
      <w:proofErr w:type="spellEnd"/>
      <w:r>
        <w:t xml:space="preserve"> 1-7</w:t>
      </w:r>
      <w:r w:rsidRPr="005C0CF5">
        <w:t xml:space="preserve"> Regulaminu określającego zasady wyznaczania składu</w:t>
      </w:r>
      <w:r>
        <w:t xml:space="preserve"> oraz </w:t>
      </w:r>
      <w:r w:rsidRPr="005C0CF5">
        <w:t xml:space="preserve">zasad działania Komitetu Rewitalizacji Miasta </w:t>
      </w:r>
      <w:r>
        <w:t>i Gminy Pilawa</w:t>
      </w:r>
      <w:r w:rsidRPr="005C0CF5">
        <w:t xml:space="preserve"> stanowiącego załącznik do uchwały Nr </w:t>
      </w:r>
      <w:r>
        <w:t>VIII.46.2024 Rady Miejskiej w Pilawie z dnia 26 listopada 2024 r.</w:t>
      </w:r>
      <w:r w:rsidRPr="005C0CF5">
        <w:t>:</w:t>
      </w:r>
    </w:p>
    <w:p w:rsidR="005C0CF5" w:rsidRPr="00C0343F" w:rsidRDefault="005C0CF5" w:rsidP="005C0CF5">
      <w:pPr>
        <w:spacing w:before="120" w:after="120"/>
        <w:ind w:left="340"/>
        <w:jc w:val="both"/>
        <w:rPr>
          <w:u w:color="000000"/>
        </w:rPr>
      </w:pPr>
      <w:r w:rsidRPr="00C0343F">
        <w:t>1) </w:t>
      </w:r>
      <w:r w:rsidRPr="00C0343F">
        <w:rPr>
          <w:u w:color="000000"/>
        </w:rPr>
        <w:t xml:space="preserve">nie więcej niż </w:t>
      </w:r>
      <w:r w:rsidRPr="00C0343F">
        <w:rPr>
          <w:b/>
          <w:u w:color="000000"/>
        </w:rPr>
        <w:t>4</w:t>
      </w:r>
      <w:r w:rsidRPr="00C0343F">
        <w:rPr>
          <w:u w:color="000000"/>
        </w:rPr>
        <w:t xml:space="preserve"> przedstawicieli mieszkańców obszaru rewitalizacji;</w:t>
      </w:r>
    </w:p>
    <w:p w:rsidR="005C0CF5" w:rsidRPr="00C0343F" w:rsidRDefault="005C0CF5" w:rsidP="005C0CF5">
      <w:pPr>
        <w:spacing w:before="120" w:after="120"/>
        <w:ind w:left="340"/>
        <w:jc w:val="both"/>
        <w:rPr>
          <w:u w:color="000000"/>
        </w:rPr>
      </w:pPr>
      <w:r w:rsidRPr="00C0343F">
        <w:t>2) </w:t>
      </w:r>
      <w:r w:rsidRPr="00C0343F">
        <w:rPr>
          <w:u w:color="000000"/>
        </w:rPr>
        <w:t xml:space="preserve">nie więcej niż </w:t>
      </w:r>
      <w:r w:rsidRPr="00C0343F">
        <w:rPr>
          <w:b/>
          <w:u w:color="000000"/>
        </w:rPr>
        <w:t>1</w:t>
      </w:r>
      <w:r w:rsidRPr="00C0343F">
        <w:rPr>
          <w:u w:color="000000"/>
        </w:rPr>
        <w:t xml:space="preserve"> przedstawiciela mieszkańców </w:t>
      </w:r>
      <w:proofErr w:type="spellStart"/>
      <w:r w:rsidRPr="00C0343F">
        <w:rPr>
          <w:u w:color="000000"/>
        </w:rPr>
        <w:t>gminy</w:t>
      </w:r>
      <w:proofErr w:type="spellEnd"/>
      <w:r w:rsidRPr="00C0343F">
        <w:rPr>
          <w:u w:color="000000"/>
        </w:rPr>
        <w:t xml:space="preserve"> spoza obszaru rewitalizacji;</w:t>
      </w:r>
    </w:p>
    <w:p w:rsidR="005C0CF5" w:rsidRPr="00C0343F" w:rsidRDefault="005C0CF5" w:rsidP="005C0CF5">
      <w:pPr>
        <w:spacing w:before="120" w:after="120"/>
        <w:ind w:left="340"/>
        <w:jc w:val="both"/>
        <w:rPr>
          <w:u w:color="000000"/>
        </w:rPr>
      </w:pPr>
      <w:r w:rsidRPr="00C0343F">
        <w:t>3) </w:t>
      </w:r>
      <w:r w:rsidRPr="00C0343F">
        <w:rPr>
          <w:u w:color="000000"/>
        </w:rPr>
        <w:t xml:space="preserve">nie więcej niż </w:t>
      </w:r>
      <w:r w:rsidRPr="00C0343F">
        <w:rPr>
          <w:b/>
          <w:u w:color="000000"/>
        </w:rPr>
        <w:t>3</w:t>
      </w:r>
      <w:r w:rsidRPr="00C0343F">
        <w:rPr>
          <w:u w:color="000000"/>
        </w:rPr>
        <w:t xml:space="preserve"> przedstawicieli podmiotów prowadzących lub zamierzających prowadzić na obszarze rewitalizacji działalność społeczną, w tym organizacji pozarządowych i grup nieformalnych, wskazanych przez organy uprawnione do reprezentowania tych podmiotów;</w:t>
      </w:r>
    </w:p>
    <w:p w:rsidR="005C0CF5" w:rsidRPr="00C0343F" w:rsidRDefault="005C0CF5" w:rsidP="005C0CF5">
      <w:pPr>
        <w:spacing w:before="120" w:after="120"/>
        <w:ind w:left="340"/>
        <w:jc w:val="both"/>
        <w:rPr>
          <w:i/>
          <w:u w:color="000000"/>
        </w:rPr>
      </w:pPr>
      <w:r w:rsidRPr="00C0343F">
        <w:t>4) </w:t>
      </w:r>
      <w:r w:rsidRPr="00C0343F">
        <w:rPr>
          <w:u w:color="000000"/>
        </w:rPr>
        <w:t xml:space="preserve">nie więcej niż </w:t>
      </w:r>
      <w:r w:rsidRPr="00C0343F">
        <w:rPr>
          <w:b/>
          <w:u w:color="000000"/>
        </w:rPr>
        <w:t>3</w:t>
      </w:r>
      <w:r w:rsidRPr="00C0343F">
        <w:rPr>
          <w:u w:color="000000"/>
        </w:rPr>
        <w:t xml:space="preserve"> przedstawicieli podmiotów prowadzących lub zamierzających prowadzić na obszarze rewitalizacji działalność gospodarczą, lub przedstawicieli właścicieli, użytkowników wieczystych nieruchomości i podmiotów zarządzających nieruchomościami znajdującymi się na obszarze rewitalizacji, w tym spółdzielni mieszkaniowych, wspólnot mieszkaniowych, społecznych inicjatyw mieszkaniowych, towarzystw budownictwa społecznego oraz członków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mieszkaniowych, wskazanych przez organy uprawnione do reprezentowania tych podmiotów, </w:t>
      </w:r>
    </w:p>
    <w:p w:rsidR="005C0CF5" w:rsidRPr="00C0343F" w:rsidRDefault="005C0CF5" w:rsidP="005C0CF5">
      <w:pPr>
        <w:spacing w:before="120" w:after="120"/>
        <w:ind w:left="340" w:hanging="227"/>
        <w:jc w:val="both"/>
        <w:rPr>
          <w:u w:color="000000"/>
        </w:rPr>
      </w:pPr>
      <w:r w:rsidRPr="00C0343F">
        <w:t>5) </w:t>
      </w:r>
      <w:r w:rsidRPr="00C0343F">
        <w:rPr>
          <w:u w:color="000000"/>
        </w:rPr>
        <w:t xml:space="preserve">nie więcej niż </w:t>
      </w:r>
      <w:r w:rsidRPr="00C0343F">
        <w:rPr>
          <w:b/>
          <w:bCs/>
          <w:u w:color="000000"/>
        </w:rPr>
        <w:t>5</w:t>
      </w:r>
      <w:r w:rsidRPr="00C0343F">
        <w:rPr>
          <w:u w:color="000000"/>
        </w:rPr>
        <w:t xml:space="preserve"> przedstawicieli Urzędu Miasta i Gminy Pilawa, jednostek organizacyjnych Miasta i Gminy Pilawa, w szczególności ekspertów w zakresie problematyki społecznej, gospodarczej, środowiskowej, przestrzenno-funkcjonalnej i technicznej;</w:t>
      </w:r>
    </w:p>
    <w:p w:rsidR="005C0CF5" w:rsidRPr="00C0343F" w:rsidRDefault="005C0CF5" w:rsidP="005C0CF5">
      <w:pPr>
        <w:spacing w:before="120" w:after="120"/>
        <w:ind w:left="340" w:hanging="227"/>
        <w:jc w:val="both"/>
        <w:rPr>
          <w:u w:color="000000"/>
        </w:rPr>
      </w:pPr>
      <w:r w:rsidRPr="00C0343F">
        <w:t>6) </w:t>
      </w:r>
      <w:r w:rsidRPr="00C0343F">
        <w:rPr>
          <w:u w:color="000000"/>
        </w:rPr>
        <w:t xml:space="preserve">nie więcej niż </w:t>
      </w:r>
      <w:r w:rsidRPr="00C0343F">
        <w:rPr>
          <w:b/>
          <w:u w:color="000000"/>
        </w:rPr>
        <w:t>4</w:t>
      </w:r>
      <w:r w:rsidRPr="00C0343F">
        <w:rPr>
          <w:u w:color="000000"/>
        </w:rPr>
        <w:t xml:space="preserve"> przedstawicieli Rady Miejskiej w Pilawie;</w:t>
      </w:r>
    </w:p>
    <w:p w:rsidR="005C0CF5" w:rsidRPr="00C0343F" w:rsidRDefault="005C0CF5" w:rsidP="005C0CF5">
      <w:pPr>
        <w:spacing w:before="120" w:after="120"/>
        <w:ind w:left="340" w:hanging="227"/>
        <w:jc w:val="both"/>
        <w:rPr>
          <w:i/>
          <w:u w:color="000000"/>
        </w:rPr>
      </w:pPr>
      <w:r w:rsidRPr="00C0343F">
        <w:t xml:space="preserve">7) </w:t>
      </w:r>
      <w:r w:rsidRPr="00C0343F">
        <w:rPr>
          <w:u w:color="000000"/>
        </w:rPr>
        <w:t xml:space="preserve">nie więcej niż </w:t>
      </w:r>
      <w:r w:rsidRPr="00C0343F">
        <w:rPr>
          <w:b/>
          <w:u w:color="000000"/>
        </w:rPr>
        <w:t>1</w:t>
      </w:r>
      <w:r w:rsidRPr="00C0343F">
        <w:rPr>
          <w:u w:color="000000"/>
        </w:rPr>
        <w:t xml:space="preserve"> przedstawicieli organów władzy publicznej lub innych podmiotów, realizujących na obszarze rewitalizacji uprawnienia Skarbu Państwa. </w:t>
      </w:r>
    </w:p>
    <w:p w:rsidR="00101B08" w:rsidRDefault="00101B08" w:rsidP="00101B08">
      <w:pPr>
        <w:spacing w:after="0"/>
        <w:jc w:val="both"/>
      </w:pPr>
    </w:p>
    <w:p w:rsidR="001D1E9E" w:rsidRDefault="001D1E9E" w:rsidP="00101B08">
      <w:pPr>
        <w:spacing w:after="0"/>
        <w:jc w:val="both"/>
      </w:pPr>
      <w:r>
        <w:t>Zgłoszenie zamiaru przystąpienia do Komitetu należy dokonać na formularzu zgłoszeniowym dostępnym w Biuletynie Informacji Publicznej:</w:t>
      </w:r>
    </w:p>
    <w:p w:rsidR="003E0102" w:rsidRDefault="00EC0EE8" w:rsidP="00101B08">
      <w:pPr>
        <w:spacing w:after="0"/>
        <w:jc w:val="both"/>
      </w:pPr>
      <w:hyperlink r:id="rId5" w:history="1">
        <w:r w:rsidR="003E0102" w:rsidRPr="00C42493">
          <w:rPr>
            <w:rStyle w:val="Hipercze"/>
          </w:rPr>
          <w:t>https://bip.pilawa.com.pl/</w:t>
        </w:r>
      </w:hyperlink>
    </w:p>
    <w:p w:rsidR="001D1E9E" w:rsidRDefault="001D1E9E" w:rsidP="00101B08">
      <w:pPr>
        <w:spacing w:after="0"/>
        <w:jc w:val="both"/>
      </w:pPr>
      <w:r>
        <w:t xml:space="preserve">na stronie internetowej </w:t>
      </w:r>
      <w:proofErr w:type="spellStart"/>
      <w:r>
        <w:t>miasta</w:t>
      </w:r>
      <w:proofErr w:type="spellEnd"/>
      <w:r>
        <w:t>:</w:t>
      </w:r>
    </w:p>
    <w:p w:rsidR="003E0102" w:rsidRDefault="00EC0EE8" w:rsidP="00101B08">
      <w:pPr>
        <w:spacing w:after="0"/>
        <w:jc w:val="both"/>
      </w:pPr>
      <w:hyperlink r:id="rId6" w:history="1">
        <w:r w:rsidR="003E0102" w:rsidRPr="00C42493">
          <w:rPr>
            <w:rStyle w:val="Hipercze"/>
          </w:rPr>
          <w:t>https://www.pilawa.com.pl/</w:t>
        </w:r>
      </w:hyperlink>
    </w:p>
    <w:p w:rsidR="001D1E9E" w:rsidRDefault="001D1E9E" w:rsidP="00101B08">
      <w:pPr>
        <w:spacing w:after="0"/>
        <w:jc w:val="both"/>
      </w:pPr>
      <w:r>
        <w:t>oraz</w:t>
      </w:r>
    </w:p>
    <w:p w:rsidR="001D1E9E" w:rsidRDefault="001D1E9E" w:rsidP="00101B08">
      <w:pPr>
        <w:spacing w:after="0"/>
        <w:jc w:val="both"/>
      </w:pPr>
      <w:r>
        <w:lastRenderedPageBreak/>
        <w:t xml:space="preserve">w </w:t>
      </w:r>
      <w:r w:rsidR="00101B08">
        <w:t>Referacie</w:t>
      </w:r>
      <w:r>
        <w:t xml:space="preserve"> Rozwoju</w:t>
      </w:r>
      <w:r w:rsidR="00101B08">
        <w:t xml:space="preserve"> i Funduszy Zewnętrznych</w:t>
      </w:r>
      <w:r>
        <w:t xml:space="preserve"> </w:t>
      </w:r>
      <w:r w:rsidR="004770D3">
        <w:t>Urzędu</w:t>
      </w:r>
      <w:r>
        <w:t xml:space="preserve"> Miasta</w:t>
      </w:r>
      <w:r w:rsidR="00101B08">
        <w:t xml:space="preserve"> i Gminy Pilawa</w:t>
      </w:r>
      <w:r>
        <w:t>.</w:t>
      </w:r>
    </w:p>
    <w:p w:rsidR="001D1E9E" w:rsidRDefault="001D1E9E" w:rsidP="00101B08">
      <w:pPr>
        <w:spacing w:after="0"/>
        <w:jc w:val="both"/>
      </w:pPr>
      <w:r>
        <w:t xml:space="preserve">Nabór członków Komitetu prowadzony będzie od </w:t>
      </w:r>
      <w:r w:rsidR="00BE43D3">
        <w:t>29</w:t>
      </w:r>
      <w:r>
        <w:t xml:space="preserve"> stycznia 2025 r. do</w:t>
      </w:r>
      <w:r w:rsidR="00BE43D3">
        <w:t xml:space="preserve"> </w:t>
      </w:r>
      <w:r w:rsidR="003E0102">
        <w:t>12</w:t>
      </w:r>
      <w:r>
        <w:t xml:space="preserve"> </w:t>
      </w:r>
      <w:r w:rsidR="00101B08">
        <w:t>lutego</w:t>
      </w:r>
      <w:r>
        <w:t xml:space="preserve"> 2025 r.</w:t>
      </w:r>
    </w:p>
    <w:p w:rsidR="00101B08" w:rsidRDefault="001D1E9E" w:rsidP="00101B08">
      <w:pPr>
        <w:spacing w:after="0"/>
        <w:jc w:val="both"/>
      </w:pPr>
      <w:r>
        <w:t>Zgłoszeń kandydatów na członków Komitetu Rewitalizacji dokonuje się</w:t>
      </w:r>
      <w:r w:rsidR="004770D3">
        <w:t xml:space="preserve"> </w:t>
      </w:r>
      <w:r>
        <w:t>w ww. terminie poprzez złożenie wypełnionego formularza zgłoszeniowego, stanowiącego</w:t>
      </w:r>
      <w:r w:rsidR="004770D3">
        <w:t xml:space="preserve"> </w:t>
      </w:r>
      <w:r>
        <w:t>załącznik do niniejszego ogłoszenia. Wypełniony formularz należy złożyć w Urzędzie Miasta</w:t>
      </w:r>
      <w:r w:rsidR="00101B08">
        <w:t xml:space="preserve"> i Gminy Pilawa</w:t>
      </w:r>
      <w:r>
        <w:t xml:space="preserve"> w formie papierowej lub elektronicznej w ww. terminie (decyduje data wpływu do</w:t>
      </w:r>
      <w:r w:rsidR="004770D3">
        <w:t xml:space="preserve"> </w:t>
      </w:r>
      <w:r>
        <w:t>Urzędu)</w:t>
      </w:r>
    </w:p>
    <w:p w:rsidR="00101B08" w:rsidRDefault="001D1E9E" w:rsidP="00790B77">
      <w:pPr>
        <w:pStyle w:val="Akapitzlist"/>
        <w:numPr>
          <w:ilvl w:val="0"/>
          <w:numId w:val="1"/>
        </w:numPr>
        <w:spacing w:after="0"/>
        <w:jc w:val="both"/>
      </w:pPr>
      <w:r>
        <w:t>osobiście w siedzibie Urzędu Miasta</w:t>
      </w:r>
      <w:r w:rsidR="004770D3">
        <w:t xml:space="preserve"> i Gminy Pilawa </w:t>
      </w:r>
      <w:r>
        <w:t>w godzinach pracy Urzędu;</w:t>
      </w:r>
    </w:p>
    <w:p w:rsidR="00101B08" w:rsidRDefault="001D1E9E" w:rsidP="00790B77">
      <w:pPr>
        <w:pStyle w:val="Akapitzlist"/>
        <w:numPr>
          <w:ilvl w:val="0"/>
          <w:numId w:val="1"/>
        </w:numPr>
        <w:spacing w:after="0"/>
        <w:jc w:val="both"/>
      </w:pPr>
      <w:r>
        <w:t>drogą</w:t>
      </w:r>
      <w:r w:rsidR="00101B08">
        <w:t xml:space="preserve"> </w:t>
      </w:r>
      <w:r>
        <w:t xml:space="preserve">elektroniczną w formie </w:t>
      </w:r>
      <w:proofErr w:type="spellStart"/>
      <w:r>
        <w:t>skanu</w:t>
      </w:r>
      <w:proofErr w:type="spellEnd"/>
      <w:r>
        <w:t xml:space="preserve"> podpisanego formularza na adres: </w:t>
      </w:r>
      <w:hyperlink r:id="rId7" w:history="1">
        <w:r w:rsidR="004770D3" w:rsidRPr="002F7051">
          <w:rPr>
            <w:rStyle w:val="Hipercze"/>
          </w:rPr>
          <w:t>urzad@pilawa.com.pl</w:t>
        </w:r>
      </w:hyperlink>
      <w:r>
        <w:t xml:space="preserve">; </w:t>
      </w:r>
    </w:p>
    <w:p w:rsidR="001D1E9E" w:rsidRDefault="001D1E9E" w:rsidP="00790B77">
      <w:pPr>
        <w:pStyle w:val="Akapitzlist"/>
        <w:numPr>
          <w:ilvl w:val="0"/>
          <w:numId w:val="1"/>
        </w:numPr>
        <w:spacing w:after="0"/>
        <w:jc w:val="both"/>
      </w:pPr>
      <w:r>
        <w:t>drogą korespondencyjną na adres: Urząd Miasta</w:t>
      </w:r>
      <w:r w:rsidR="004770D3">
        <w:t xml:space="preserve"> i Gminy Pilawa</w:t>
      </w:r>
      <w:r>
        <w:t xml:space="preserve">, </w:t>
      </w:r>
      <w:r w:rsidR="004770D3">
        <w:t>Al. Wyzwolenia 158</w:t>
      </w:r>
      <w:r>
        <w:t xml:space="preserve">, </w:t>
      </w:r>
      <w:r w:rsidR="004770D3">
        <w:t>08-440</w:t>
      </w:r>
      <w:r>
        <w:t xml:space="preserve"> </w:t>
      </w:r>
      <w:r w:rsidR="004770D3">
        <w:t>Pilawa</w:t>
      </w:r>
      <w:r>
        <w:t>.</w:t>
      </w:r>
    </w:p>
    <w:p w:rsidR="001D1E9E" w:rsidRDefault="001D1E9E" w:rsidP="00101B08">
      <w:pPr>
        <w:spacing w:after="0"/>
        <w:jc w:val="both"/>
      </w:pPr>
      <w:r>
        <w:t>Nie będą rozpatrywane zgłoszenia:</w:t>
      </w:r>
    </w:p>
    <w:p w:rsidR="001D1E9E" w:rsidRDefault="001D1E9E" w:rsidP="00101B08">
      <w:pPr>
        <w:spacing w:after="0"/>
        <w:jc w:val="both"/>
      </w:pPr>
      <w:r>
        <w:t>- niepodpisane;</w:t>
      </w:r>
    </w:p>
    <w:p w:rsidR="001D1E9E" w:rsidRDefault="001D1E9E" w:rsidP="00101B08">
      <w:pPr>
        <w:spacing w:after="0"/>
        <w:jc w:val="both"/>
      </w:pPr>
      <w:r>
        <w:t>- złożone w innym terminie niż wyznaczony;</w:t>
      </w:r>
    </w:p>
    <w:p w:rsidR="001D1E9E" w:rsidRDefault="001D1E9E" w:rsidP="00101B08">
      <w:pPr>
        <w:spacing w:after="0"/>
        <w:jc w:val="both"/>
      </w:pPr>
      <w:r>
        <w:t>- przesłane w innej formie niż formularz zgłoszenia.</w:t>
      </w:r>
    </w:p>
    <w:p w:rsidR="001D1E9E" w:rsidRDefault="001D1E9E" w:rsidP="00101B08">
      <w:pPr>
        <w:spacing w:after="0"/>
        <w:jc w:val="both"/>
      </w:pPr>
      <w:r>
        <w:t>Ogłoszenie wyników naboru zostanie opublikowane do 7 dni od dnia jego zakończenia na</w:t>
      </w:r>
    </w:p>
    <w:p w:rsidR="001D1E9E" w:rsidRDefault="001D1E9E" w:rsidP="00101B08">
      <w:pPr>
        <w:spacing w:after="0"/>
        <w:jc w:val="both"/>
      </w:pPr>
      <w:r>
        <w:t xml:space="preserve">stronie internetowej Urzędu Miasta </w:t>
      </w:r>
      <w:r w:rsidR="004770D3">
        <w:t>i Gminy Pilawa</w:t>
      </w:r>
      <w:r>
        <w:t xml:space="preserve"> i w Biuletynie Informacji Publicznej Urzędu</w:t>
      </w:r>
    </w:p>
    <w:p w:rsidR="001D1E9E" w:rsidRDefault="001D1E9E" w:rsidP="00101B08">
      <w:pPr>
        <w:spacing w:after="0"/>
        <w:jc w:val="both"/>
      </w:pPr>
      <w:r>
        <w:t xml:space="preserve">Miasta </w:t>
      </w:r>
      <w:r w:rsidR="004770D3">
        <w:t>i Gminy Pilawa</w:t>
      </w:r>
      <w:r>
        <w:t>.</w:t>
      </w:r>
    </w:p>
    <w:p w:rsidR="001D1E9E" w:rsidRDefault="001D1E9E" w:rsidP="004770D3">
      <w:pPr>
        <w:spacing w:after="0"/>
        <w:jc w:val="both"/>
      </w:pPr>
      <w:r>
        <w:t xml:space="preserve">Członkowie Komitetu Rewitalizacji zostaną powołani w drodze zarządzenia przez </w:t>
      </w:r>
      <w:r w:rsidR="004770D3">
        <w:t>Burmistrza Miasta i Gminy Pilawa.</w:t>
      </w:r>
    </w:p>
    <w:p w:rsidR="005C0CF5" w:rsidRDefault="005C0CF5" w:rsidP="004770D3">
      <w:pPr>
        <w:spacing w:after="0"/>
        <w:jc w:val="both"/>
      </w:pPr>
    </w:p>
    <w:p w:rsidR="001D1E9E" w:rsidRDefault="001D1E9E" w:rsidP="00101B08">
      <w:pPr>
        <w:spacing w:after="0"/>
        <w:jc w:val="both"/>
      </w:pPr>
      <w:r>
        <w:t>Załączniki:</w:t>
      </w:r>
    </w:p>
    <w:p w:rsidR="001D1E9E" w:rsidRDefault="001D1E9E" w:rsidP="00101B08">
      <w:pPr>
        <w:spacing w:after="0"/>
        <w:jc w:val="both"/>
      </w:pPr>
      <w:r>
        <w:t>1. Formularz zgłoszeniowy</w:t>
      </w:r>
    </w:p>
    <w:p w:rsidR="001D1E9E" w:rsidRDefault="001D1E9E" w:rsidP="00101B08">
      <w:pPr>
        <w:spacing w:after="0"/>
        <w:jc w:val="both"/>
      </w:pPr>
      <w:r>
        <w:t>2. Klauzula informacyjna</w:t>
      </w:r>
    </w:p>
    <w:p w:rsidR="001D1E9E" w:rsidRDefault="001D1E9E" w:rsidP="00101B08">
      <w:pPr>
        <w:spacing w:after="0"/>
        <w:jc w:val="both"/>
      </w:pPr>
      <w:r>
        <w:t>3. Uchwała w sprawie zasad wyznaczania składu oraz zasad działania Komitetu</w:t>
      </w:r>
    </w:p>
    <w:p w:rsidR="001D1E9E" w:rsidRDefault="001D1E9E" w:rsidP="00101B08">
      <w:pPr>
        <w:spacing w:after="0"/>
        <w:jc w:val="both"/>
      </w:pPr>
      <w:r>
        <w:t xml:space="preserve">Rewitalizacji Miasta </w:t>
      </w:r>
      <w:r w:rsidR="005C0CF5">
        <w:t>i Gminy Pilawa</w:t>
      </w:r>
    </w:p>
    <w:p w:rsidR="00F4209E" w:rsidRDefault="00F4209E" w:rsidP="00F4209E">
      <w:pPr>
        <w:spacing w:after="0"/>
        <w:jc w:val="both"/>
      </w:pPr>
      <w:r>
        <w:t>4. Uchwała zmieniająca uchwałę w sprawie zasad wyznaczania składu oraz zasad działania Komitetu</w:t>
      </w:r>
    </w:p>
    <w:p w:rsidR="00F4209E" w:rsidRDefault="00F4209E" w:rsidP="00F4209E">
      <w:pPr>
        <w:spacing w:after="0"/>
        <w:jc w:val="both"/>
      </w:pPr>
      <w:r>
        <w:t>Rewitalizacji Miasta i Gminy Pilawa</w:t>
      </w:r>
    </w:p>
    <w:p w:rsidR="00F4209E" w:rsidRDefault="00F4209E" w:rsidP="00101B08">
      <w:pPr>
        <w:spacing w:after="0"/>
        <w:jc w:val="both"/>
      </w:pPr>
      <w:r>
        <w:t xml:space="preserve"> </w:t>
      </w:r>
    </w:p>
    <w:p w:rsidR="005C0CF5" w:rsidRDefault="005C0CF5" w:rsidP="005C0CF5">
      <w:pPr>
        <w:spacing w:after="0"/>
        <w:ind w:left="5529"/>
        <w:jc w:val="both"/>
      </w:pPr>
    </w:p>
    <w:p w:rsidR="001D1E9E" w:rsidRDefault="005C0CF5" w:rsidP="005C0CF5">
      <w:pPr>
        <w:spacing w:after="0"/>
        <w:ind w:left="5529"/>
        <w:jc w:val="both"/>
      </w:pPr>
      <w:r>
        <w:t>BURMISTRZ MIASTA I GMINY PILAWA</w:t>
      </w:r>
    </w:p>
    <w:p w:rsidR="00843CAD" w:rsidRDefault="005C0CF5" w:rsidP="005C0CF5">
      <w:pPr>
        <w:spacing w:after="0"/>
        <w:ind w:left="5529"/>
        <w:jc w:val="both"/>
      </w:pPr>
      <w:r>
        <w:t>Albina Łubian</w:t>
      </w:r>
    </w:p>
    <w:sectPr w:rsidR="00843CAD" w:rsidSect="0084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872"/>
    <w:multiLevelType w:val="hybridMultilevel"/>
    <w:tmpl w:val="5B8448F6"/>
    <w:lvl w:ilvl="0" w:tplc="AA86466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D6D7FB4"/>
    <w:multiLevelType w:val="hybridMultilevel"/>
    <w:tmpl w:val="6A4699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E9E"/>
    <w:rsid w:val="00045099"/>
    <w:rsid w:val="00101B08"/>
    <w:rsid w:val="001D1E9E"/>
    <w:rsid w:val="00392904"/>
    <w:rsid w:val="003E0102"/>
    <w:rsid w:val="004770D3"/>
    <w:rsid w:val="005C0CF5"/>
    <w:rsid w:val="00790B77"/>
    <w:rsid w:val="00843CAD"/>
    <w:rsid w:val="00891919"/>
    <w:rsid w:val="00BE43D3"/>
    <w:rsid w:val="00EC0EE8"/>
    <w:rsid w:val="00F4209E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1B0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0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pila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lawa.com.pl/" TargetMode="External"/><Relationship Id="rId5" Type="http://schemas.openxmlformats.org/officeDocument/2006/relationships/hyperlink" Target="https://bip.pilawa.com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Czajka</dc:creator>
  <cp:lastModifiedBy>Krzysztof Czajka</cp:lastModifiedBy>
  <cp:revision>5</cp:revision>
  <cp:lastPrinted>2025-01-29T07:43:00Z</cp:lastPrinted>
  <dcterms:created xsi:type="dcterms:W3CDTF">2025-01-22T09:48:00Z</dcterms:created>
  <dcterms:modified xsi:type="dcterms:W3CDTF">2025-01-29T09:09:00Z</dcterms:modified>
</cp:coreProperties>
</file>